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F5FD61">
      <w:pPr>
        <w:spacing w:before="0" w:after="0" w:line="360" w:lineRule="auto"/>
        <w:jc w:val="center"/>
        <w:rPr>
          <w:rFonts w:hint="eastAsia" w:ascii="仿宋" w:hAnsi="仿宋" w:eastAsia="仿宋" w:cs="仿宋"/>
          <w:sz w:val="20"/>
          <w:szCs w:val="20"/>
        </w:rPr>
      </w:pPr>
      <w:r>
        <w:rPr>
          <w:rFonts w:hint="eastAsia" w:ascii="仿宋" w:hAnsi="仿宋" w:eastAsia="仿宋" w:cs="仿宋"/>
          <w:b/>
          <w:sz w:val="36"/>
          <w:szCs w:val="20"/>
        </w:rPr>
        <w:t>电子技术与工程学院</w:t>
      </w:r>
    </w:p>
    <w:p w14:paraId="72A647B9">
      <w:pPr>
        <w:spacing w:before="0" w:after="360" w:line="360" w:lineRule="auto"/>
        <w:jc w:val="center"/>
        <w:rPr>
          <w:rFonts w:hint="default" w:ascii="仿宋" w:hAnsi="仿宋" w:eastAsia="仿宋" w:cs="仿宋"/>
          <w:sz w:val="20"/>
          <w:szCs w:val="20"/>
          <w:lang w:val="en-US" w:eastAsia="zh-CN"/>
        </w:rPr>
      </w:pPr>
      <w:r>
        <w:rPr>
          <w:rFonts w:hint="eastAsia" w:ascii="仿宋" w:hAnsi="仿宋" w:eastAsia="仿宋" w:cs="仿宋"/>
          <w:b/>
          <w:sz w:val="36"/>
          <w:szCs w:val="20"/>
        </w:rPr>
        <w:t>2026-2027学年家庭经济困难学生认定公示</w:t>
      </w:r>
      <w:r>
        <w:rPr>
          <w:rFonts w:hint="eastAsia" w:ascii="仿宋" w:hAnsi="仿宋" w:eastAsia="仿宋" w:cs="仿宋"/>
          <w:b/>
          <w:sz w:val="36"/>
          <w:szCs w:val="20"/>
          <w:lang w:eastAsia="zh-CN"/>
        </w:rPr>
        <w:t>（</w:t>
      </w:r>
      <w:r>
        <w:rPr>
          <w:rFonts w:hint="eastAsia" w:ascii="仿宋" w:hAnsi="仿宋" w:eastAsia="仿宋" w:cs="仿宋"/>
          <w:b/>
          <w:sz w:val="36"/>
          <w:szCs w:val="20"/>
          <w:lang w:val="en-US" w:eastAsia="zh-CN"/>
        </w:rPr>
        <w:t>大一）</w:t>
      </w:r>
    </w:p>
    <w:p w14:paraId="476C1F2B">
      <w:pPr>
        <w:spacing w:before="0" w:after="0" w:line="360" w:lineRule="auto"/>
        <w:ind w:firstLine="560" w:firstLineChars="200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b w:val="0"/>
          <w:sz w:val="28"/>
        </w:rPr>
        <w:t>根据《教育部等六部门关于做好家庭经济困难学生认定工作的指导意见》（教财〔2018〕16号）、《上海市教育委员会等四部门关于印发〈上海市家庭经济困难学生认定工作实施意见〉的通知》（沪教委规〔2019〕7号）以及《上海电子信息职业技术学院家庭经济困难学生认定管理办法》和《家庭经济困难学生认定细则（2026年）》等文件要求，经班级认定评议小组民主评议、二级学院认定工作组审核，现对电子技术与工程学院2026-2027学年家庭经济困难学生认定结果予以公示。</w:t>
      </w:r>
    </w:p>
    <w:p w14:paraId="752E0B92">
      <w:pPr>
        <w:spacing w:before="120" w:after="80" w:line="360" w:lineRule="auto"/>
        <w:ind w:firstLine="964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b/>
          <w:sz w:val="28"/>
        </w:rPr>
        <w:t>一、认定结果概况</w:t>
      </w:r>
    </w:p>
    <w:p w14:paraId="735F4D51">
      <w:pPr>
        <w:spacing w:before="0" w:after="0" w:line="360" w:lineRule="auto"/>
        <w:ind w:firstLine="560" w:firstLineChars="200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b w:val="0"/>
          <w:sz w:val="28"/>
        </w:rPr>
        <w:t>经认定，我院</w:t>
      </w:r>
      <w:r>
        <w:rPr>
          <w:rFonts w:hint="eastAsia" w:ascii="仿宋" w:hAnsi="仿宋" w:eastAsia="仿宋" w:cs="仿宋"/>
          <w:b w:val="0"/>
          <w:sz w:val="28"/>
          <w:lang w:val="en-US" w:eastAsia="zh-CN"/>
        </w:rPr>
        <w:t>大一</w:t>
      </w:r>
      <w:r>
        <w:rPr>
          <w:rFonts w:hint="eastAsia" w:ascii="仿宋" w:hAnsi="仿宋" w:eastAsia="仿宋" w:cs="仿宋"/>
          <w:b w:val="0"/>
          <w:sz w:val="28"/>
        </w:rPr>
        <w:t>共有</w:t>
      </w:r>
      <w:r>
        <w:rPr>
          <w:rFonts w:hint="eastAsia" w:ascii="仿宋" w:hAnsi="仿宋" w:eastAsia="仿宋" w:cs="仿宋"/>
          <w:b w:val="0"/>
          <w:sz w:val="28"/>
          <w:lang w:val="en-US" w:eastAsia="zh-CN"/>
        </w:rPr>
        <w:t>70</w:t>
      </w:r>
      <w:r>
        <w:rPr>
          <w:rFonts w:hint="eastAsia" w:ascii="仿宋" w:hAnsi="仿宋" w:eastAsia="仿宋" w:cs="仿宋"/>
          <w:b w:val="0"/>
          <w:sz w:val="28"/>
        </w:rPr>
        <w:t>名同学被认定为家庭经济困难学生，其中：家庭经济特别困难</w:t>
      </w:r>
      <w:r>
        <w:rPr>
          <w:rFonts w:hint="eastAsia" w:ascii="仿宋" w:hAnsi="仿宋" w:eastAsia="仿宋" w:cs="仿宋"/>
          <w:b w:val="0"/>
          <w:sz w:val="28"/>
          <w:lang w:val="en-US" w:eastAsia="zh-CN"/>
        </w:rPr>
        <w:t>23</w:t>
      </w:r>
      <w:r>
        <w:rPr>
          <w:rFonts w:hint="eastAsia" w:ascii="仿宋" w:hAnsi="仿宋" w:eastAsia="仿宋" w:cs="仿宋"/>
          <w:b w:val="0"/>
          <w:sz w:val="28"/>
        </w:rPr>
        <w:t>人，家庭经济比较困难</w:t>
      </w:r>
      <w:r>
        <w:rPr>
          <w:rFonts w:hint="eastAsia" w:ascii="仿宋" w:hAnsi="仿宋" w:eastAsia="仿宋" w:cs="仿宋"/>
          <w:b w:val="0"/>
          <w:sz w:val="28"/>
          <w:lang w:val="en-US" w:eastAsia="zh-CN"/>
        </w:rPr>
        <w:t>37</w:t>
      </w:r>
      <w:r>
        <w:rPr>
          <w:rFonts w:hint="eastAsia" w:ascii="仿宋" w:hAnsi="仿宋" w:eastAsia="仿宋" w:cs="仿宋"/>
          <w:b w:val="0"/>
          <w:sz w:val="28"/>
        </w:rPr>
        <w:t>人，家庭经济一般困难1</w:t>
      </w:r>
      <w:r>
        <w:rPr>
          <w:rFonts w:hint="eastAsia" w:ascii="仿宋" w:hAnsi="仿宋" w:eastAsia="仿宋" w:cs="仿宋"/>
          <w:b w:val="0"/>
          <w:sz w:val="28"/>
          <w:lang w:val="en-US" w:eastAsia="zh-CN"/>
        </w:rPr>
        <w:t>0</w:t>
      </w:r>
      <w:r>
        <w:rPr>
          <w:rFonts w:hint="eastAsia" w:ascii="仿宋" w:hAnsi="仿宋" w:eastAsia="仿宋" w:cs="仿宋"/>
          <w:b w:val="0"/>
          <w:sz w:val="28"/>
        </w:rPr>
        <w:t>人。具体名单如下：</w:t>
      </w:r>
    </w:p>
    <w:p w14:paraId="34CCE973">
      <w:pPr>
        <w:numPr>
          <w:ilvl w:val="0"/>
          <w:numId w:val="7"/>
        </w:numPr>
        <w:spacing w:before="120" w:after="80" w:line="360" w:lineRule="auto"/>
        <w:ind w:firstLine="964"/>
        <w:jc w:val="both"/>
        <w:rPr>
          <w:rFonts w:hint="eastAsia" w:ascii="仿宋" w:hAnsi="仿宋" w:eastAsia="仿宋" w:cs="仿宋"/>
          <w:b/>
          <w:sz w:val="28"/>
        </w:rPr>
      </w:pPr>
      <w:r>
        <w:rPr>
          <w:rFonts w:hint="eastAsia" w:ascii="仿宋" w:hAnsi="仿宋" w:eastAsia="仿宋" w:cs="仿宋"/>
          <w:b/>
          <w:sz w:val="28"/>
        </w:rPr>
        <w:t>认定名单</w:t>
      </w:r>
    </w:p>
    <w:tbl>
      <w:tblPr>
        <w:tblStyle w:val="32"/>
        <w:tblW w:w="886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2"/>
        <w:gridCol w:w="3505"/>
        <w:gridCol w:w="3600"/>
      </w:tblGrid>
      <w:tr w14:paraId="46032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59CB32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姓名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9CAAEB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身份证号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8BABB6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院系推荐档次</w:t>
            </w:r>
          </w:p>
        </w:tc>
      </w:tr>
      <w:tr w14:paraId="20E67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767C9CC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严芹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8E5709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310***********2927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88166F0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38027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8EC4643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金梓轩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55F3EC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310***********1213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353611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03C93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465682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吴振轩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35D26AF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310***********2812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11882B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7C2B5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4F4C577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成俊杰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95952D5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310***********0011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A86F91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6ABDC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E7CBD5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许悦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019A12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310***********5217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5E73C3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30D01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14C509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钱裕畅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F85401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320***********5034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E30AF8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73D96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E130A38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周刘杰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14382B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310***********4037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7D5EFD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1A353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F710D5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李富香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46B484F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522***********0085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5801CB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746A9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9D21E4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陈汉磊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0E476A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371***********0739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D43E96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A.家庭经济一般困难</w:t>
            </w:r>
          </w:p>
        </w:tc>
      </w:tr>
      <w:tr w14:paraId="71C5F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F99E05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白亚杰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41A6580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130***********0026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BF122A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35E1E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4EE49CA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王文安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E8B62D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469***********3511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3CC25B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60BB0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E7E318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杜锦程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100662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310***********4239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16B7AE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062EC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BCFABD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肖宇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572241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511***********0017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317E74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68387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AAFEFE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祁晓航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1E3062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310***********0058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178D1C3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41343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052B3A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葛浩然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83027D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341***********3015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71E157F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A.家庭经济一般困难</w:t>
            </w:r>
          </w:p>
        </w:tc>
      </w:tr>
      <w:tr w14:paraId="45F25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B0B303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林静昕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D14294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350***********2028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B397A9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7E847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A153D1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包佳辉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101E24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152***********3116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3A88D4B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55AF8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C7C29F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王悦臣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60E90A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371***********8211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18AA3E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40DB8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8958E4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张子良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DDB15A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370***********5119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0365E4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0C80C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D0E5C0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王盛阳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F7A162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130***********2331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E0CDFB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1D0FF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1DBB35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吴雨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41FB5A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431***********0305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3BE343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65CB5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4C53F4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黄思怡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29A186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512***********8026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3A56B2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06BB8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A31967A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汪思涵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9A1463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371***********6844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DA2477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54DCB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8533E2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刘家懿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9C8203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511***********0024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4AF7D8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7A007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DA2B5F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程继平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FE24850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341***********0057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2882A26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04FF9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175D7E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高吉哲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9FB017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230***********0014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057265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A.家庭经济一般困难</w:t>
            </w:r>
          </w:p>
        </w:tc>
      </w:tr>
      <w:tr w14:paraId="29227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DBE50E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陈梦瑶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BFB5D2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370***********1927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C4B8941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314D0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3BC35C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兰永璇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B7B069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522***********0066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37AE05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6DB6B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DC933A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罗彬文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C1A57B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469***********4610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F8E43B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0F139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53DDF6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李慧玲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9B2C4E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431***********8600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3E3A94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A.家庭经济一般困难</w:t>
            </w:r>
          </w:p>
        </w:tc>
      </w:tr>
      <w:tr w14:paraId="0780A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9F811F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陈国蕾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437E0E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511***********652X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1EF311F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2D523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CEFE6D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曹雪峰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374A9B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130***********0612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D0E0B3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6D521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0BE9BA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黎宸玮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428C74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511***********3592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A6E145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A.家庭经济一般困难</w:t>
            </w:r>
          </w:p>
        </w:tc>
      </w:tr>
      <w:tr w14:paraId="48716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A13B9A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李仕杰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231461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431***********057X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25349E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A.家庭经济一般困难</w:t>
            </w:r>
          </w:p>
        </w:tc>
      </w:tr>
      <w:tr w14:paraId="5AC85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4B2F98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张振宇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3D59F71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610***********0310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F94924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48758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A851D9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黄玉婷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45077A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451***********2026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3345D43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323F7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2EDD6A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田莹莹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EB103E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450***********1620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5EC2E35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56223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CBEC9F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文超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0E2153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610***********4376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9E61B1C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5872F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F1C01D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刘思茹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BB6102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522***********0024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1E0B39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513F2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2293C9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杜智源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C5E87D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411***********1815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90BB71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2F039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6DA682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黄雅婷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FC4D47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440***********0322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143A02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2E8AB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39EC4A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王瑗芳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34B0AD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130***********4520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6E7E5A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740D8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ED9036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朱文杰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58097C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360***********7633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6A9DD5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63FC2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45D5A34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李哲宇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2D583E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310***********3015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468C34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13B1A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487952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郭玉清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B2CC1A0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441***********4409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E5103E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1044A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682270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颜学臣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E96427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520***********0230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0A6D8C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A.家庭经济一般困难</w:t>
            </w:r>
          </w:p>
        </w:tc>
      </w:tr>
      <w:tr w14:paraId="4C1AB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8D3842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温佳豪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5FC2DE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360***********5970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71AABB1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75777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EC1935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胡亦菲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A65F6B6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433***********0284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A76B0D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4779E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EA3064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郭权宇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7E949C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340***********2675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89ACEE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22BCF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8888B7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沈奥运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3D41E5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341***********1415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2227BD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A.家庭经济一般困难</w:t>
            </w:r>
          </w:p>
        </w:tc>
      </w:tr>
      <w:tr w14:paraId="1DA4C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5D7D02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王鑫城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7CC8A2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500***********6558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6AF4D43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5A3E2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86BEEE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谢航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13DF58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500***********4430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014ABF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6A278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BBF51D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韦铭辰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A817B5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320***********5435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DD5FA8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63260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D8C596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安耀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5BC036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522***********0122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3642EA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7E07A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EBF6AB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余飞扬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F8C02EF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361***********0373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EA3E1B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21CDE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9C290C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崔孟辰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1D519A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130***********0572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15F915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387EC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83B4CB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李幸蔓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A4F3E9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511***********4521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F56E3B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5079B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11AC2D5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王文柱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8A75C5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411***********9453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1A72636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119A4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CDB5BF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李闯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7B632A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230***********003X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9808E5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A.家庭经济一般困难</w:t>
            </w:r>
          </w:p>
        </w:tc>
      </w:tr>
      <w:tr w14:paraId="0911B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45CE17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殷达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FBDB8D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210***********241X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57BAE4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A.家庭经济一般困难</w:t>
            </w:r>
          </w:p>
        </w:tc>
      </w:tr>
      <w:tr w14:paraId="7ACFC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C52278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谭智蓉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62BD54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512***********5327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898C5CE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235BC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9527CB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林乃杰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4C093C4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450***********0652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6581186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4E789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4894C4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怀叶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4B3319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310***********1614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9831F3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69F2F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F07148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张欢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F70BD0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520***********0182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A19C57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642F7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B192EE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杨慧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77D9DC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371***********4746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BDD7515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5965C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722ADC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张顺琳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681D0F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522***********0128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4126207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6ADBA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03961B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王宁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B4686A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371***********0945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F582DA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0DB71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EEFAB8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马志毅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60F94B2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130***********0716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6C7F085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783D1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A538711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刘思屿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E3181E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520***********3023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F926F9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45A48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4B4A9E5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苏艄赟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83D49F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371***********8614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70A5673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</w:tbl>
    <w:p w14:paraId="4F784DDE">
      <w:pPr>
        <w:numPr>
          <w:ilvl w:val="0"/>
          <w:numId w:val="0"/>
        </w:numPr>
        <w:spacing w:before="120" w:after="80" w:line="360" w:lineRule="auto"/>
        <w:jc w:val="both"/>
        <w:rPr>
          <w:rFonts w:hint="eastAsia" w:ascii="仿宋" w:hAnsi="仿宋" w:eastAsia="仿宋" w:cs="仿宋"/>
          <w:b/>
          <w:sz w:val="28"/>
        </w:rPr>
      </w:pPr>
    </w:p>
    <w:p w14:paraId="2B36E395">
      <w:pPr>
        <w:spacing w:before="120" w:after="80" w:line="360" w:lineRule="auto"/>
        <w:ind w:firstLine="964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b/>
          <w:sz w:val="28"/>
        </w:rPr>
        <w:t>三、公示期限及反馈渠道</w:t>
      </w:r>
    </w:p>
    <w:p w14:paraId="72F6FDD8">
      <w:pPr>
        <w:spacing w:before="0" w:after="0" w:line="360" w:lineRule="auto"/>
        <w:ind w:firstLine="560" w:firstLineChars="200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b w:val="0"/>
          <w:sz w:val="28"/>
        </w:rPr>
        <w:t>本次公示时间为2026年</w:t>
      </w:r>
      <w:r>
        <w:rPr>
          <w:rFonts w:hint="eastAsia" w:ascii="仿宋" w:hAnsi="仿宋" w:eastAsia="仿宋" w:cs="仿宋"/>
          <w:b w:val="0"/>
          <w:sz w:val="28"/>
          <w:lang w:val="en-US" w:eastAsia="zh-CN"/>
        </w:rPr>
        <w:t>10</w:t>
      </w:r>
      <w:r>
        <w:rPr>
          <w:rFonts w:hint="eastAsia" w:ascii="仿宋" w:hAnsi="仿宋" w:eastAsia="仿宋" w:cs="仿宋"/>
          <w:b w:val="0"/>
          <w:sz w:val="28"/>
        </w:rPr>
        <w:t>月</w:t>
      </w:r>
      <w:r>
        <w:rPr>
          <w:rFonts w:hint="eastAsia" w:ascii="仿宋" w:hAnsi="仿宋" w:eastAsia="仿宋" w:cs="仿宋"/>
          <w:b w:val="0"/>
          <w:sz w:val="28"/>
          <w:lang w:val="en-US" w:eastAsia="zh-CN"/>
        </w:rPr>
        <w:t>9</w:t>
      </w:r>
      <w:r>
        <w:rPr>
          <w:rFonts w:hint="eastAsia" w:ascii="仿宋" w:hAnsi="仿宋" w:eastAsia="仿宋" w:cs="仿宋"/>
          <w:b w:val="0"/>
          <w:sz w:val="28"/>
        </w:rPr>
        <w:t>日至</w:t>
      </w:r>
      <w:r>
        <w:rPr>
          <w:rFonts w:hint="eastAsia" w:ascii="仿宋" w:hAnsi="仿宋" w:eastAsia="仿宋" w:cs="仿宋"/>
          <w:b w:val="0"/>
          <w:sz w:val="28"/>
          <w:lang w:val="en-US" w:eastAsia="zh-CN"/>
        </w:rPr>
        <w:t>10</w:t>
      </w:r>
      <w:r>
        <w:rPr>
          <w:rFonts w:hint="eastAsia" w:ascii="仿宋" w:hAnsi="仿宋" w:eastAsia="仿宋" w:cs="仿宋"/>
          <w:b w:val="0"/>
          <w:sz w:val="28"/>
        </w:rPr>
        <w:t>月</w:t>
      </w:r>
      <w:r>
        <w:rPr>
          <w:rFonts w:hint="eastAsia" w:ascii="仿宋" w:hAnsi="仿宋" w:eastAsia="仿宋" w:cs="仿宋"/>
          <w:b w:val="0"/>
          <w:sz w:val="28"/>
          <w:lang w:val="en-US" w:eastAsia="zh-CN"/>
        </w:rPr>
        <w:t>12</w:t>
      </w:r>
      <w:r>
        <w:rPr>
          <w:rFonts w:hint="eastAsia" w:ascii="仿宋" w:hAnsi="仿宋" w:eastAsia="仿宋" w:cs="仿宋"/>
          <w:b w:val="0"/>
          <w:sz w:val="28"/>
        </w:rPr>
        <w:t>日（共3个工作日）。公示期间，如对认定结果有异议，可通过有效方式向本学院认定工作组书面提出异议材料。如有问题，请反馈</w:t>
      </w:r>
      <w:bookmarkStart w:id="0" w:name="_GoBack"/>
      <w:bookmarkEnd w:id="0"/>
      <w:r>
        <w:rPr>
          <w:rFonts w:hint="eastAsia" w:ascii="仿宋" w:hAnsi="仿宋" w:eastAsia="仿宋" w:cs="仿宋"/>
          <w:b w:val="0"/>
          <w:sz w:val="28"/>
        </w:rPr>
        <w:t>至S206学生管理办公室李翔老师处。认定工作组将在接到异议材料的3个工作日内予以答复。师生如对二级学院认定工作组的答复仍有异议，可通过有效方式向学生资助管理中心书面申请复议。</w:t>
      </w:r>
    </w:p>
    <w:p w14:paraId="1FA48D6F">
      <w:pPr>
        <w:spacing w:before="0" w:after="0" w:line="360" w:lineRule="auto"/>
        <w:ind w:firstLine="560" w:firstLineChars="200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b w:val="0"/>
          <w:sz w:val="28"/>
        </w:rPr>
        <w:t>根据认定工作相关要求，本次公示仅公布学生姓名及认定档次，不涉及学生个人敏感信息及隐私。公示期满后，将及时去除公示信息，做好家庭经济困难学生隐私保护工作。</w:t>
      </w:r>
    </w:p>
    <w:p w14:paraId="7C2FB972">
      <w:pPr>
        <w:rPr>
          <w:rFonts w:hint="eastAsia" w:ascii="仿宋" w:hAnsi="仿宋" w:eastAsia="仿宋" w:cs="仿宋"/>
        </w:rPr>
      </w:pPr>
    </w:p>
    <w:p w14:paraId="24E45214">
      <w:pPr>
        <w:spacing w:before="0" w:after="0" w:line="360" w:lineRule="auto"/>
        <w:jc w:val="righ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b w:val="0"/>
          <w:sz w:val="28"/>
        </w:rPr>
        <w:t>电子技术与工程学院</w:t>
      </w:r>
    </w:p>
    <w:p w14:paraId="7950B4D3">
      <w:pPr>
        <w:spacing w:before="0" w:after="0" w:line="360" w:lineRule="auto"/>
        <w:jc w:val="righ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b w:val="0"/>
          <w:sz w:val="28"/>
        </w:rPr>
        <w:t>2026年</w:t>
      </w:r>
      <w:r>
        <w:rPr>
          <w:rFonts w:hint="eastAsia" w:ascii="仿宋" w:hAnsi="仿宋" w:eastAsia="仿宋" w:cs="仿宋"/>
          <w:b w:val="0"/>
          <w:sz w:val="28"/>
          <w:lang w:val="en-US" w:eastAsia="zh-CN"/>
        </w:rPr>
        <w:t>10</w:t>
      </w:r>
      <w:r>
        <w:rPr>
          <w:rFonts w:hint="eastAsia" w:ascii="仿宋" w:hAnsi="仿宋" w:eastAsia="仿宋" w:cs="仿宋"/>
          <w:b w:val="0"/>
          <w:sz w:val="28"/>
        </w:rPr>
        <w:t>月</w:t>
      </w:r>
      <w:r>
        <w:rPr>
          <w:rFonts w:hint="eastAsia" w:ascii="仿宋" w:hAnsi="仿宋" w:eastAsia="仿宋" w:cs="仿宋"/>
          <w:b w:val="0"/>
          <w:sz w:val="28"/>
          <w:lang w:val="en-US" w:eastAsia="zh-CN"/>
        </w:rPr>
        <w:t>9</w:t>
      </w:r>
      <w:r>
        <w:rPr>
          <w:rFonts w:hint="eastAsia" w:ascii="仿宋" w:hAnsi="仿宋" w:eastAsia="仿宋" w:cs="仿宋"/>
          <w:b w:val="0"/>
          <w:sz w:val="28"/>
        </w:rPr>
        <w:t>日</w:t>
      </w:r>
    </w:p>
    <w:sectPr>
      <w:pgSz w:w="11906" w:h="16838"/>
      <w:pgMar w:top="2154" w:right="1474" w:bottom="2041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panose1 w:val="02060409020205020404"/>
    <w:charset w:val="00"/>
    <w:family w:val="auto"/>
    <w:pitch w:val="default"/>
    <w:sig w:usb0="00000007" w:usb1="00000000" w:usb2="00000000" w:usb3="00000000" w:csb0="00000093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494EB4"/>
    <w:multiLevelType w:val="singleLevel"/>
    <w:tmpl w:val="9F494E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58630457"/>
    <w:rsid w:val="664C3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2326</Words>
  <Characters>4817</Characters>
  <Lines>0</Lines>
  <Paragraphs>0</Paragraphs>
  <TotalTime>6</TotalTime>
  <ScaleCrop>false</ScaleCrop>
  <LinksUpToDate>false</LinksUpToDate>
  <CharactersWithSpaces>4817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大头翔</cp:lastModifiedBy>
  <dcterms:modified xsi:type="dcterms:W3CDTF">2026-10-09T07:28:12Z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eyJoZGlkIjoiNjJlNWIwZDA4YmMwYzlkYTFlY2M3ZjgwN2ZlOTVjOTgiLCJ1c2VySWQiOiIzNTQyNDA0MjIifQ==</vt:lpwstr>
  </property>
  <property fmtid="{D5CDD505-2E9C-101B-9397-08002B2CF9AE}" pid="3" name="KSOProductBuildVer">
    <vt:lpwstr>2052-12.1.0.24031</vt:lpwstr>
  </property>
  <property fmtid="{D5CDD505-2E9C-101B-9397-08002B2CF9AE}" pid="4" name="ICV">
    <vt:lpwstr>F384555B8B3E4E67986BE8B5718E321B_12</vt:lpwstr>
  </property>
</Properties>
</file>