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2023年上半年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入党积极分子公示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根据《中国共产党章程》、《中国共产党发展党员工作细则》和《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电子技术与工程学院入党积极分子</w:t>
      </w:r>
      <w:r>
        <w:rPr>
          <w:rFonts w:hint="eastAsia" w:ascii="宋体" w:hAnsi="宋体" w:eastAsia="宋体" w:cs="宋体"/>
          <w:sz w:val="24"/>
          <w:szCs w:val="24"/>
        </w:rPr>
        <w:t>确定、培养和动态管理办法》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等</w:t>
      </w:r>
      <w:r>
        <w:rPr>
          <w:rFonts w:hint="eastAsia" w:ascii="宋体" w:hAnsi="宋体" w:eastAsia="宋体" w:cs="宋体"/>
          <w:sz w:val="24"/>
          <w:szCs w:val="24"/>
        </w:rPr>
        <w:t>文件精神，按照程序经团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总支</w:t>
      </w:r>
      <w:r>
        <w:rPr>
          <w:rFonts w:hint="eastAsia" w:ascii="宋体" w:hAnsi="宋体" w:eastAsia="宋体" w:cs="宋体"/>
          <w:sz w:val="24"/>
          <w:szCs w:val="24"/>
        </w:rPr>
        <w:t>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优</w:t>
      </w:r>
      <w:r>
        <w:rPr>
          <w:rFonts w:hint="eastAsia" w:ascii="宋体" w:hAnsi="宋体" w:eastAsia="宋体" w:cs="宋体"/>
          <w:sz w:val="24"/>
          <w:szCs w:val="24"/>
        </w:rPr>
        <w:t>和党支部评议的方式进行了确定，经学院党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总支</w:t>
      </w:r>
      <w:r>
        <w:rPr>
          <w:rFonts w:hint="eastAsia" w:ascii="宋体" w:hAnsi="宋体" w:eastAsia="宋体" w:cs="宋体"/>
          <w:sz w:val="24"/>
          <w:szCs w:val="24"/>
        </w:rPr>
        <w:t>研究确定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马国华</w:t>
      </w:r>
      <w:r>
        <w:rPr>
          <w:rFonts w:hint="eastAsia" w:ascii="宋体" w:hAnsi="宋体" w:eastAsia="宋体" w:cs="宋体"/>
          <w:sz w:val="24"/>
          <w:szCs w:val="24"/>
        </w:rPr>
        <w:t>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t>名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同学</w:t>
      </w:r>
      <w:r>
        <w:rPr>
          <w:rFonts w:hint="eastAsia" w:ascii="宋体" w:hAnsi="宋体" w:eastAsia="宋体" w:cs="宋体"/>
          <w:sz w:val="24"/>
          <w:szCs w:val="24"/>
        </w:rPr>
        <w:t>为入党积极分子，现进行公示，公示期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日—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t>日。</w:t>
      </w:r>
    </w:p>
    <w:tbl>
      <w:tblPr>
        <w:tblStyle w:val="3"/>
        <w:tblpPr w:leftFromText="180" w:rightFromText="180" w:vertAnchor="text" w:horzAnchor="page" w:tblpX="1620" w:tblpY="205"/>
        <w:tblOverlap w:val="never"/>
        <w:tblW w:w="95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916"/>
        <w:gridCol w:w="1650"/>
        <w:gridCol w:w="595"/>
        <w:gridCol w:w="1205"/>
        <w:gridCol w:w="799"/>
        <w:gridCol w:w="1284"/>
        <w:gridCol w:w="1334"/>
        <w:gridCol w:w="11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学号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入团时间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所在团支部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年级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马国华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2021110101066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2002.6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2016.5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21应电2团支部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杨雨欢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2021110102092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2003.8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2020.5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21智控3团支部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 w:bidi="ar"/>
              </w:rPr>
              <w:t>3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刘露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2022110102033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2004.7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2020.12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22智控1团支部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赵雯靖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2022110102068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2002.11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2021.9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22智控2团支部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朱丽娜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2022110102073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2003.12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22智控2团支部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 w:bidi="ar"/>
              </w:rPr>
              <w:t>6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王顺达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2022110103023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2004.7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2021.5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22微电1团支部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 w:bidi="ar"/>
              </w:rPr>
              <w:t>7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樊英鹏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2022110106011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2003.7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2018.12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22集成1团支部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 w:bidi="ar"/>
              </w:rPr>
              <w:t>8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王友强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2019120104024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2003.12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2019.4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194汽车1团支部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 w:bidi="ar"/>
              </w:rPr>
              <w:t>9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金佳莉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2022110105009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2003.11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2018.12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22电竞1团支部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 w:bidi="ar"/>
              </w:rPr>
              <w:t>10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高新众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2022110101010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2004.1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2018.12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22应电1团支部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jc w:val="both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>
      <w:pPr>
        <w:pStyle w:val="2"/>
        <w:keepNext w:val="0"/>
        <w:keepLines w:val="0"/>
        <w:widowControl/>
        <w:suppressLineNumbers w:val="0"/>
        <w:jc w:val="right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如有异议，请拨打电话：57133472</w:t>
      </w:r>
    </w:p>
    <w:p>
      <w:pPr>
        <w:pStyle w:val="2"/>
        <w:keepNext w:val="0"/>
        <w:keepLines w:val="0"/>
        <w:widowControl/>
        <w:suppressLineNumbers w:val="0"/>
        <w:jc w:val="right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电子技术与工程学院党总支</w:t>
      </w:r>
    </w:p>
    <w:p>
      <w:pPr>
        <w:pStyle w:val="2"/>
        <w:keepNext w:val="0"/>
        <w:keepLines w:val="0"/>
        <w:widowControl/>
        <w:suppressLineNumbers w:val="0"/>
        <w:jc w:val="right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2023年4月3日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jM2Q2NDYzNzQxYzZkYTZjODFmMGI2MGI5NzVhYWUifQ=="/>
  </w:docVars>
  <w:rsids>
    <w:rsidRoot w:val="71D81686"/>
    <w:rsid w:val="178B185E"/>
    <w:rsid w:val="1A6E179D"/>
    <w:rsid w:val="5FB7255D"/>
    <w:rsid w:val="70F707CE"/>
    <w:rsid w:val="71D81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365</Words>
  <Characters>627</Characters>
  <Lines>0</Lines>
  <Paragraphs>0</Paragraphs>
  <TotalTime>3</TotalTime>
  <ScaleCrop>false</ScaleCrop>
  <LinksUpToDate>false</LinksUpToDate>
  <CharactersWithSpaces>627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2022-11-22T07:27:00Z</dcterms:created>
  <dc:creator>张宇扬</dc:creator>
  <cp:lastModifiedBy>y</cp:lastModifiedBy>
  <dcterms:modified xsi:type="dcterms:W3CDTF">2023-04-03T07:38:05Z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4C7C670CFB4C4241B0EDAAFC38D03D3D_13</vt:lpwstr>
  </property>
</Properties>
</file>